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15:30-16:30 Bingo</w:t>
      </w:r>
    </w:p>
    <w:p>
      <w:r>
        <w:t>Maksuton, ikärajaton bingo, jossa ruokaa, juotavaa, anniskelua ja palkintoja voittajille!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