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30.1.2026 perjantai</w:t>
      </w:r>
    </w:p>
    <w:p>
      <w:pPr>
        <w:pStyle w:val="Heading1"/>
      </w:pPr>
      <w:r>
        <w:t>30.1.2026-27.2.2026</w:t>
      </w:r>
    </w:p>
    <w:p>
      <w:pPr>
        <w:pStyle w:val="Heading2"/>
      </w:pPr>
      <w:r>
        <w:t xml:space="preserve">17:00-16:00 Jenna Lamminheimon Mieli lepää lakeuksilla -näyttely </w:t>
      </w:r>
    </w:p>
    <w:p>
      <w:r>
        <w:t>Jenna Lamminheimon Mieli lepää lakeuksilla -näyttely esillä Kaari Galleriassa 30.01. - 27.02.2026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