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lyhyistä kirjoista joka toinen torstai kevää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