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18:00-23:30 Ilta sankareille!</w:t>
      </w:r>
    </w:p>
    <w:p>
      <w:r>
        <w:t xml:space="preserve">Ilta sankareille on yhteisöllinen juhla, jossa on mahdollisuus juhlistaa syntymäpäivää, saavutusta tai muuta merkkipäivää. </w:t>
      </w:r>
    </w:p>
    <w:p>
      <w:r>
        <w:t>Illalliskortti 86 €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