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Leirikeskus Majaniemi</w:t>
      </w:r>
    </w:p>
    <w:p>
      <w:r>
        <w:t>23.3.2026 maanantai</w:t>
      </w:r>
    </w:p>
    <w:p>
      <w:pPr>
        <w:pStyle w:val="Heading1"/>
      </w:pPr>
      <w:r>
        <w:t>23.3.2026 maanantai</w:t>
      </w:r>
    </w:p>
    <w:p>
      <w:pPr>
        <w:pStyle w:val="Heading2"/>
      </w:pPr>
      <w:r>
        <w:t>16:30-20:00 Naisten saunailta Majaniemessä</w:t>
      </w:r>
    </w:p>
    <w:p>
      <w:r>
        <w:t>Kaikenikäisten naisten saunailta leirikeskus Majaniemessä</w:t>
      </w:r>
    </w:p>
    <w:p>
      <w:r>
        <w:t>Iltapala 5€, sauna ja ohjelma 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