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Finlandia Hotel Fooninki</w:t>
      </w:r>
    </w:p>
    <w:p>
      <w:r>
        <w:t>4.3.2026 keskiviikko</w:t>
      </w:r>
    </w:p>
    <w:p>
      <w:pPr>
        <w:pStyle w:val="Heading1"/>
      </w:pPr>
      <w:r>
        <w:t>4.3.2026 keskiviikko</w:t>
      </w:r>
    </w:p>
    <w:p>
      <w:pPr>
        <w:pStyle w:val="Heading2"/>
      </w:pPr>
      <w:r>
        <w:t>18:00-22:00 PikkuLauantain tanssit Ravintola Fooningissa</w:t>
      </w:r>
    </w:p>
    <w:p>
      <w:r>
        <w:t>PikkuLauantain tanssit Ravintola Fooningissa. Artistina Marco Lundberg</w:t>
      </w:r>
    </w:p>
    <w:p>
      <w:r>
        <w:t>20,00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