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yhtenäiskoulu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19:00-20:30 Musiikkiopiston joulukonsertti Ylihärmässä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