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 xml:space="preserve">10:00-15:00 Suuret perinteiset joulumyyjäiset </w:t>
      </w:r>
    </w:p>
    <w:p>
      <w:r>
        <w:t xml:space="preserve">Myynnissä käsitöitä, leivonnaisia, askarteluja, arpoja, ym. Kahvio.   Tervetuloa!    </w:t>
      </w:r>
    </w:p>
    <w:p>
      <w:r>
        <w:t>Myyjille paikkamaksu.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