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keskusta</w:t>
      </w:r>
    </w:p>
    <w:p>
      <w:r>
        <w:t>1.12.2025 maanantai</w:t>
      </w:r>
    </w:p>
    <w:p>
      <w:pPr>
        <w:pStyle w:val="Heading1"/>
      </w:pPr>
      <w:r>
        <w:t>1.12.2025-6.1.2026</w:t>
      </w:r>
    </w:p>
    <w:p>
      <w:pPr>
        <w:pStyle w:val="Heading2"/>
      </w:pPr>
      <w:r>
        <w:t>06:00-22:00 Ähtärin yhteisöllinen joulukalenteri</w:t>
      </w:r>
    </w:p>
    <w:p>
      <w:r>
        <w:t xml:space="preserve">Joulukalenterin "luukut" 1-24 ovat kaiken ikäisten &amp; koko perheen ulkoiluihin katseltavaksi valmistettuja ikkunoita tai pihakohteita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