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17:30-19:00 Lasten lyhytelokuvailta 2025</w:t>
      </w:r>
    </w:p>
    <w:p>
      <w:r>
        <w:t>Lyhytelokuvia lapsille ja lapsiperheille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