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18:00-19:00 Joulupukin satuhetki</w:t>
      </w:r>
    </w:p>
    <w:p>
      <w:r>
        <w:t>Joulupukin 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