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5.9.2026 lauantai</w:t>
      </w:r>
    </w:p>
    <w:p>
      <w:pPr>
        <w:pStyle w:val="Heading1"/>
      </w:pPr>
      <w:r>
        <w:t>5.9.2026-6.2.2027</w:t>
      </w:r>
    </w:p>
    <w:p>
      <w:pPr>
        <w:pStyle w:val="Heading2"/>
      </w:pPr>
      <w:r>
        <w:t>11:00-15:00 Muodon perintö -taidenäyttely Seinäjoen taidehallilla</w:t>
      </w:r>
    </w:p>
    <w:p>
      <w:r>
        <w:t>J.P Köykän yksityisnäyttely Muodon perintö esittelee taiteilijalta uusia suurikokoisia maalauksia, installaation ja videoita.</w:t>
      </w:r>
    </w:p>
    <w:p>
      <w:r>
        <w:t>10/4/0 €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