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Pitkä-Perttilä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13:00-19:00 Pitkän Perttilän vappukahvila Isossakyrössä</w:t>
      </w:r>
    </w:p>
    <w:p>
      <w:r>
        <w:t>Pop-up kahvila avoinna 1.5.2026 Pitkässä Perttilässä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