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Lintutorni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10:00-12:00 Lasten onkitapahtuma</w:t>
      </w:r>
    </w:p>
    <w:p>
      <w:r>
        <w:t>Lapset kalastavat ja vanhemmat ja isovanhemmat kannustavat. Onget ja syötit järjestäjiltä.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