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Nuorisoseurantalo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17:00-19:00 Salo-Ylikoski tuulivoimahankkeen yleisötilaisuus</w:t>
      </w:r>
    </w:p>
    <w:p>
      <w:r>
        <w:t>Yleisötilaisuus rakennustöistä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