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Kampus</w:t>
      </w:r>
    </w:p>
    <w:p>
      <w:r>
        <w:t>11.9.2026 perjantai</w:t>
      </w:r>
    </w:p>
    <w:p>
      <w:pPr>
        <w:pStyle w:val="Heading1"/>
      </w:pPr>
      <w:r>
        <w:t>11.9.2026 perjantai</w:t>
      </w:r>
    </w:p>
    <w:p>
      <w:pPr>
        <w:pStyle w:val="Heading2"/>
      </w:pPr>
      <w:r>
        <w:t>09:00-12:00 OPO Business Tour Kurikka</w:t>
      </w:r>
    </w:p>
    <w:p>
      <w:r>
        <w:t>Tapahtuma tarjoaa opinto-ohjaajille ajankohtaisen ja konkreettisen katsauksen Kurikan yrityskenttään.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