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seurakuntakeskus</w:t>
      </w:r>
    </w:p>
    <w:p>
      <w:r>
        <w:t>2.2.2026 maanantai</w:t>
      </w:r>
    </w:p>
    <w:p>
      <w:pPr>
        <w:pStyle w:val="Heading1"/>
      </w:pPr>
      <w:r>
        <w:t>2.2.2026 maanantai</w:t>
      </w:r>
    </w:p>
    <w:p>
      <w:pPr>
        <w:pStyle w:val="Heading2"/>
      </w:pPr>
      <w:r>
        <w:t>17:30-20:00 BIG NIGHT -toimintaillat alakoululaisille</w:t>
      </w:r>
    </w:p>
    <w:p>
      <w:r>
        <w:t>Maanantaina 5-6 -luokat, tiistaina 3-4 -luokat ja karijokiset 1-6, ja keskiviikkona 1-2 -luokat</w:t>
      </w:r>
    </w:p>
    <w:p>
      <w:r>
        <w:t>Tuo jotain herkkua jättinyyttäreille!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