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16.3.2026 maanantai</w:t>
      </w:r>
    </w:p>
    <w:p>
      <w:pPr>
        <w:pStyle w:val="Heading1"/>
      </w:pPr>
      <w:r>
        <w:t>16.3.2026-20.3.2026</w:t>
      </w:r>
    </w:p>
    <w:p>
      <w:pPr>
        <w:pStyle w:val="Heading2"/>
      </w:pPr>
      <w:r>
        <w:t>11:00-16:00 Kuosiverstas Pop Up,  Seinäjoen taitokeskus</w:t>
      </w:r>
    </w:p>
    <w:p>
      <w:r>
        <w:t xml:space="preserve">Kuosiverstas Pop Up Seinäjoen taitokeskuksessa 16.-20.3.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