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Kokon Hovi</w:t>
      </w:r>
    </w:p>
    <w:p>
      <w:r>
        <w:t>11.3.2026 keskiviikko</w:t>
      </w:r>
    </w:p>
    <w:p>
      <w:pPr>
        <w:pStyle w:val="Heading1"/>
      </w:pPr>
      <w:r>
        <w:t>11.3.2026 keskiviikko</w:t>
      </w:r>
    </w:p>
    <w:p>
      <w:pPr>
        <w:pStyle w:val="Heading2"/>
      </w:pPr>
      <w:r>
        <w:t>18:00-22:00 Naistenilta</w:t>
      </w:r>
    </w:p>
    <w:p>
      <w:r>
        <w:t>Kokon Hovin Naistenillassa luvassa hiilipiirtämistä, kasvojenhoitoa, vaate-esittely ja äänimaljarentoutus sekä iltapalaa!</w:t>
      </w:r>
    </w:p>
    <w:p>
      <w:r>
        <w:t>Osallistumismaksu 39€/hlö, sisältää ohjelman ja iltapalan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