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POP Areena</w:t>
      </w:r>
    </w:p>
    <w:p>
      <w:r>
        <w:t>20.3.2026 perjantai</w:t>
      </w:r>
    </w:p>
    <w:p>
      <w:pPr>
        <w:pStyle w:val="Heading1"/>
      </w:pPr>
      <w:r>
        <w:t>20.3.2026 perjantai</w:t>
      </w:r>
    </w:p>
    <w:p>
      <w:pPr>
        <w:pStyle w:val="Heading2"/>
      </w:pPr>
      <w:r>
        <w:t>10:00-11:00 Tule liikkumaan POP Areenalle</w:t>
      </w:r>
    </w:p>
    <w:p>
      <w:r>
        <w:t xml:space="preserve">POP Areenalle on varattu tunti eläkeikäisten omaehtoiselle liikunnalle perjantaisin helmi-maaliskuussa.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