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2.3.2026 maanantai</w:t>
      </w:r>
    </w:p>
    <w:p>
      <w:pPr>
        <w:pStyle w:val="Heading1"/>
      </w:pPr>
      <w:r>
        <w:t>2.3.2026-27.3.2026</w:t>
      </w:r>
    </w:p>
    <w:p>
      <w:pPr>
        <w:pStyle w:val="Heading2"/>
      </w:pPr>
      <w:r>
        <w:t>12:00-16:00 Ilo olla: Niina Koivusalon eläinaiheisia maalauksia</w:t>
      </w:r>
    </w:p>
    <w:p>
      <w:r>
        <w:t>Ylistaron kirjaston kahviossa 2.-27.3.2026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