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08:00-16:00 Lakeus-Rogaining 9.-10.5.2026 (Rogainingin SM-kilpailut)</w:t>
      </w:r>
    </w:p>
    <w:p>
      <w:r>
        <w:t>Lakeus-Rogaining kutsuu rogaajat ympäri Suomea mittelemään lajin SM-mitaleista Isoonkyröön. Myös lyhyemmät sarjat tarjolla!</w:t>
      </w:r>
    </w:p>
    <w:p>
      <w:r>
        <w:t>30-110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