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Aapiskujan koulu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12:00-19:00 VIMPELIN KUDONTAOPETUKSEN AVOIMET OVET JA NÄYTTELY</w:t>
      </w:r>
    </w:p>
    <w:p>
      <w:r>
        <w:t>Vimpelin kudontaryhmien näyttely ja kurkistus menneiden vuosikymmenten kudonnaisiin.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