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Isonkyrön pääkirkko</w:t>
      </w:r>
    </w:p>
    <w:p>
      <w:r>
        <w:t>20.5.2026 keskiviikko</w:t>
      </w:r>
    </w:p>
    <w:p>
      <w:pPr>
        <w:pStyle w:val="Heading1"/>
      </w:pPr>
      <w:r>
        <w:t>20.5.2026 keskiviikko</w:t>
      </w:r>
    </w:p>
    <w:p>
      <w:pPr>
        <w:pStyle w:val="Heading2"/>
      </w:pPr>
      <w:r>
        <w:t>10:30-11:00 Suloista urkumusiikkia vauvoille ja taaperoille</w:t>
      </w:r>
    </w:p>
    <w:p>
      <w:r>
        <w:t>Musiikkihetki tarjoaa lempeitä urkujen säveliä, kauniita ja herkkiä sävyjä, jotain tuttua, jotain hauskaa ja myös jotain klassista.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