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14:00-16:30 Konkreettiset esimerkit tekoälyn käytöstä yrityksissä</w:t>
      </w:r>
    </w:p>
    <w:p>
      <w:r>
        <w:t>Mitä tekoäly tarkoittaa yrityksen arjessa ja miten sitä on jo hyödynnetty eteläpohjalaisissa yrityksissä tuottavuuden parantamiseksi?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