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18.2.2026 keskiviikko</w:t>
      </w:r>
    </w:p>
    <w:p>
      <w:pPr>
        <w:pStyle w:val="Heading1"/>
      </w:pPr>
      <w:r>
        <w:t>18.2.2026-31.5.2026</w:t>
      </w:r>
    </w:p>
    <w:p>
      <w:pPr>
        <w:pStyle w:val="Heading2"/>
      </w:pPr>
      <w:r>
        <w:t xml:space="preserve">08:00-00:00 "Omat runot" - muidenkin kuuluville </w:t>
      </w:r>
    </w:p>
    <w:p>
      <w:r>
        <w:t>Itse kirjoitettuja runoja elokuussa 2026 yhteisölliseen Runogalleriaan ja lausuttavaksi Runohetkessä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