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kaupungintalo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17:30-19:00 Kulttuurin keskusteluilta Ähtärissä</w:t>
      </w:r>
    </w:p>
    <w:p>
      <w:r>
        <w:t>Keskustellaan yhdessä Ähtärin kulttuurin asioista ja mietitään, miten voisimme edistää niitä.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