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17:00-18:30 SorJANA soi!</w:t>
      </w:r>
    </w:p>
    <w:p>
      <w:r>
        <w:t xml:space="preserve">Naiskuoro Sorja ja JANA eli Jalasjärven naiskuoro yhdistävät voimansa keväisessä konsertissa. </w:t>
      </w:r>
    </w:p>
    <w:p>
      <w:r>
        <w:t>Ohjelma 20 e/15 e, alle 10-vuotiaat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