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4.5.2026 maanantai</w:t>
      </w:r>
    </w:p>
    <w:p>
      <w:pPr>
        <w:pStyle w:val="Heading1"/>
      </w:pPr>
      <w:r>
        <w:t>4.5.2026-31.8.2026</w:t>
      </w:r>
    </w:p>
    <w:p>
      <w:pPr>
        <w:pStyle w:val="Heading2"/>
      </w:pPr>
      <w:r>
        <w:t>17:00-17:00 Perheenä pelaamaan, Junnugolf</w:t>
      </w:r>
    </w:p>
    <w:p>
      <w:r>
        <w:t>Koko perheen golfharjoittelua kentän harjoitusalueilla – mukana lapset, vanhemmat ja isovanhemmat. Nuorille omat treenit samaan aikaan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