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12:00-15:00 Villa Väinölä 100 vuotta -luento</w:t>
      </w:r>
    </w:p>
    <w:p>
      <w:r>
        <w:t>Valokuvia, ihmisten tarinoita ja talon elämää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