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Epstori</w:t>
      </w:r>
    </w:p>
    <w:p>
      <w:r>
        <w:t>16.4.2026 torstai</w:t>
      </w:r>
    </w:p>
    <w:p>
      <w:pPr>
        <w:pStyle w:val="Heading1"/>
      </w:pPr>
      <w:r>
        <w:t>16.4.2026 torstai</w:t>
      </w:r>
    </w:p>
    <w:p>
      <w:pPr>
        <w:pStyle w:val="Heading2"/>
      </w:pPr>
      <w:r>
        <w:t>11:00-18:00 LevyPopup Seinäjoki Epstori 16.-18.4.26</w:t>
      </w:r>
    </w:p>
    <w:p>
      <w:r>
        <w:t xml:space="preserve">LevyPopup, tuo kiekonpotkijoiden ja vinyylin vinguttajien puuhamaa saapuu pienen tauon jälkeen Epstorin liiketilaan 16.-18.4.26.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