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Teuva</w:t>
      </w:r>
    </w:p>
    <w:p>
      <w:r>
        <w:t>30.7.2026 torstai</w:t>
      </w:r>
    </w:p>
    <w:p>
      <w:pPr>
        <w:pStyle w:val="Heading1"/>
      </w:pPr>
      <w:r>
        <w:t>30.7.2026-9.8.2026</w:t>
      </w:r>
    </w:p>
    <w:p>
      <w:pPr>
        <w:pStyle w:val="Heading2"/>
      </w:pPr>
      <w:r>
        <w:t>11:00-18:00 Elolystit 2026</w:t>
      </w:r>
    </w:p>
    <w:p>
      <w:r>
        <w:t>30.7.-9.8.2026 Elolystit kulttuuri-​ ja kesätapahtumaviikko. Ohjelmaa löytyy kaikenikäisille ympäri Teuvaa.</w:t>
      </w:r>
    </w:p>
    <w:p>
      <w:r>
        <w:t>Tarkista maksullisuus tapahtumakohtaisesti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