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Pitkä-Perttilä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13:00-18:00 Pitkän Perttilän kesäkahvila</w:t>
      </w:r>
    </w:p>
    <w:p>
      <w:r>
        <w:t>Pitkän Perttilän kesäkahvila 8.-9.8 klo 13-18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