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8.8.2026 lauantai</w:t>
      </w:r>
    </w:p>
    <w:p>
      <w:pPr>
        <w:pStyle w:val="Heading1"/>
      </w:pPr>
      <w:r>
        <w:t>8.8.2026-30.8.2026</w:t>
      </w:r>
    </w:p>
    <w:p>
      <w:pPr>
        <w:pStyle w:val="Heading2"/>
      </w:pPr>
      <w:r>
        <w:t>11:00-17:00 Avaruusseikkailu 2026</w:t>
      </w:r>
    </w:p>
    <w:p>
      <w:r>
        <w:t>Varikon 25-vuotisjuhlanäyttely 8.8.-30.8.2026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