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21.11.2026 lauantai</w:t>
      </w:r>
    </w:p>
    <w:p>
      <w:pPr>
        <w:pStyle w:val="Heading1"/>
      </w:pPr>
      <w:r>
        <w:t>21.11.2026 lauantai</w:t>
      </w:r>
    </w:p>
    <w:p>
      <w:pPr>
        <w:pStyle w:val="Heading2"/>
      </w:pPr>
      <w:r>
        <w:t>13:15-15:45 Sarabande | Seinäjoen kaupunginteatteri</w:t>
      </w:r>
    </w:p>
    <w:p>
      <w:r>
        <w:t xml:space="preserve">Traaginen ja kaunis esitys tuo koskettavalla tavalla julki sen, mistä on tapana vaieta. </w:t>
      </w:r>
    </w:p>
    <w:p>
      <w:r>
        <w:t>Peruslippu: 40 €, opiskelija: 29 €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