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15 Nuoret, päihteet ja vanhemmuus</w:t>
      </w:r>
    </w:p>
    <w:p>
      <w:r>
        <w:t>Turvallisesti kesällä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