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Monnari</w:t>
      </w:r>
    </w:p>
    <w:p>
      <w:r>
        <w:t>10.6.2026 keskiviikko</w:t>
      </w:r>
    </w:p>
    <w:p>
      <w:pPr>
        <w:pStyle w:val="Heading1"/>
      </w:pPr>
      <w:r>
        <w:t>10.6.2026 keskiviikko</w:t>
      </w:r>
    </w:p>
    <w:p>
      <w:pPr>
        <w:pStyle w:val="Heading2"/>
      </w:pPr>
      <w:r>
        <w:t>13:00-15:30 Senioreiden hyvinvointipäivä</w:t>
      </w:r>
    </w:p>
    <w:p>
      <w:r>
        <w:t>Senioreille suunnattu hyvinvointi tapahtuma, jonka pääteemana on mielenhyvinvointi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