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18:00-20:30 Kesätori-ilta 21.7. Kurikan pelimannit, Mantupelimannit, Rytmiorkesteri Tuikku</w:t>
      </w:r>
    </w:p>
    <w:p>
      <w:r>
        <w:t>Kesätori-ilta 21.7. Kurikan pelimannit, Mantupelimannit, Rytmiorkesteri Tuikku Kurikan 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