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liikennepuisto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 xml:space="preserve">16:00-18:00 Isonkyrön Liikennepuiston avajaiset </w:t>
      </w:r>
    </w:p>
    <w:p>
      <w:r>
        <w:t>Isonkyrön Liikennepuiston avajaiset esiintymässä Taikuri Paspartuu klo 16-18.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