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18:00-19:00 Opastettu kävelykierros: Vanha kirkko</w:t>
      </w:r>
    </w:p>
    <w:p>
      <w:r>
        <w:t xml:space="preserve">Kirkko on auki! </w:t>
      </w:r>
    </w:p>
    <w:p>
      <w:r>
        <w:t xml:space="preserve">Käteismaksu. 8e henkilö, alle 12 vuotiaat ilmaiseksi.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