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Kirjakaupan pihapiiri</w:t>
      </w:r>
    </w:p>
    <w:p>
      <w:r>
        <w:t>19.6.2026 perjantai</w:t>
      </w:r>
    </w:p>
    <w:p>
      <w:pPr>
        <w:pStyle w:val="Heading1"/>
      </w:pPr>
      <w:r>
        <w:t>19.6.2026 perjantai</w:t>
      </w:r>
    </w:p>
    <w:p>
      <w:pPr>
        <w:pStyle w:val="Heading2"/>
      </w:pPr>
      <w:r>
        <w:t>10:00-13:00 Pieni Pihatori Kuortaneella</w:t>
      </w:r>
    </w:p>
    <w:p>
      <w:r>
        <w:t xml:space="preserve">Pieni Pihatori juhannusaattona 19.6. klo 10-13 Kuortaneen Kirjakaupan pihapiirissä.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