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2.7.2026 torstai</w:t>
      </w:r>
    </w:p>
    <w:p>
      <w:pPr>
        <w:pStyle w:val="Heading1"/>
      </w:pPr>
      <w:r>
        <w:t>2.7.2026 torstai</w:t>
      </w:r>
    </w:p>
    <w:p>
      <w:pPr>
        <w:pStyle w:val="Heading2"/>
      </w:pPr>
      <w:r>
        <w:t>17:00-18:00 Opastetut kierrokset / Merkittävät henkilöt Kurikan historiassa hautausmaalla</w:t>
      </w:r>
    </w:p>
    <w:p>
      <w:r>
        <w:t>Kurikan Oppaat ry järjestää kesällä yhteistyössä Kurikan kaupungin kanssa opastettuja yleisökierroksia.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