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Vallami</w:t>
      </w:r>
    </w:p>
    <w:p>
      <w:r>
        <w:t>23.6.2026 tiistai</w:t>
      </w:r>
    </w:p>
    <w:p>
      <w:pPr>
        <w:pStyle w:val="Heading1"/>
      </w:pPr>
      <w:r>
        <w:t>23.6.2026 tiistai</w:t>
      </w:r>
    </w:p>
    <w:p>
      <w:pPr>
        <w:pStyle w:val="Heading2"/>
      </w:pPr>
      <w:r>
        <w:t>13:00-18:30 Liikunnallinen kesäpäivä Ylihärmässä</w:t>
      </w:r>
    </w:p>
    <w:p>
      <w:r>
        <w:t>Liikunnallista tekemistä ja touhua eri ikäisille. Katso päivän aikataulu.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