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18:00-20:00 "Kellohameita ja nahkatakkeja" 50- ja 60-luvun tunnelmissa</w:t>
      </w:r>
    </w:p>
    <w:p>
      <w:r>
        <w:t>Sipsetti ry esittää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