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musiikkiopiston tanssisali</w:t>
      </w:r>
    </w:p>
    <w:p>
      <w:r>
        <w:t>17.6.2026 keskiviikko</w:t>
      </w:r>
    </w:p>
    <w:p>
      <w:pPr>
        <w:pStyle w:val="Heading1"/>
      </w:pPr>
      <w:r>
        <w:t>17.6.2026-9.8.2026</w:t>
      </w:r>
    </w:p>
    <w:p>
      <w:pPr>
        <w:pStyle w:val="Heading2"/>
      </w:pPr>
      <w:r>
        <w:t>15:00-18:00 Lanttalauree-taidenäyttely</w:t>
      </w:r>
    </w:p>
    <w:p>
      <w:r>
        <w:t>"Lanttalauree" - kurikkalaisen taiteen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