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kansalaisopisto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15:30-17:30 Siltoja tulevaisuuteen -hankeiltapäivä</w:t>
      </w:r>
    </w:p>
    <w:p>
      <w:r>
        <w:t>Elävää musiikkia, romanikulttuuritietoutta, koulutusmahdollisuuksia, nuoria, soppatykistä soppaa syötäväksi ja hankkeiden kuulumisia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