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Pitkä-Perttilä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13:00-19:00 Pitkän Perttilän kesäkahvila</w:t>
      </w:r>
    </w:p>
    <w:p>
      <w:r>
        <w:t>Kesäkahvila historiallisessa Pitkän Perttilän miljöössä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