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kenttä</w:t>
      </w:r>
    </w:p>
    <w:p>
      <w:r>
        <w:t>26.7.2026 sunnuntai</w:t>
      </w:r>
    </w:p>
    <w:p>
      <w:pPr>
        <w:pStyle w:val="Heading1"/>
      </w:pPr>
      <w:r>
        <w:t>26.7.2026 sunnuntai</w:t>
      </w:r>
    </w:p>
    <w:p>
      <w:pPr>
        <w:pStyle w:val="Heading2"/>
      </w:pPr>
      <w:r>
        <w:t>13:00-15:00 Sirkus Finlandia</w:t>
      </w:r>
    </w:p>
    <w:p>
      <w:r>
        <w:t xml:space="preserve">Sirkus Finlandian juhlavuoden kiertue on käynnissä ja lippujen ennakkomyynti on alkanut! </w:t>
      </w:r>
    </w:p>
    <w:p>
      <w:r>
        <w:t>alkaen 16 €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