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27.12.2026 sunnuntai</w:t>
      </w:r>
    </w:p>
    <w:p>
      <w:pPr>
        <w:pStyle w:val="Heading1"/>
      </w:pPr>
      <w:r>
        <w:t>27.12.2026 sunnuntai</w:t>
      </w:r>
    </w:p>
    <w:p>
      <w:pPr>
        <w:pStyle w:val="Heading2"/>
      </w:pPr>
      <w:r>
        <w:t xml:space="preserve">17:00-21:00 Evijärven NS sunnuntaitanssit 27.12. Tangokuningatar 2026 Raija Mäntyniemi </w:t>
      </w:r>
    </w:p>
    <w:p>
      <w:r>
        <w:t>Evijärven Nuorisoseuran vuoden viimeiset tanssit tanssitaan Tangokuningatar 2026 Raija Mäntyniemi yhtyeineen tahdeissa.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