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Original Sokos Hotel Vaakuna Seinäjoki</w:t>
      </w:r>
    </w:p>
    <w:p>
      <w:r>
        <w:t>7.12.2026 maanantai</w:t>
      </w:r>
    </w:p>
    <w:p>
      <w:pPr>
        <w:pStyle w:val="Heading1"/>
      </w:pPr>
      <w:r>
        <w:t>7.12.2026-18.12.2026</w:t>
      </w:r>
    </w:p>
    <w:p>
      <w:pPr>
        <w:pStyle w:val="Heading2"/>
      </w:pPr>
      <w:r>
        <w:t>11:00-14:00 Talriikin jouluinen lounas 7.–18.12.2026</w:t>
      </w:r>
    </w:p>
    <w:p>
      <w:r>
        <w:t>Arkisin klo 11–14 jouluistettu salaattipöytä, päivän keitto ja lämmin pääruoka noutopöydästä</w:t>
      </w:r>
    </w:p>
    <w:p>
      <w:r>
        <w:t>S-Etukortilla 13,50 € (norm. 14,50 €)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